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8F5" w:rsidRDefault="004738F5" w:rsidP="004738F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Pr="000E62AB">
        <w:rPr>
          <w:rFonts w:ascii="Times New Roman" w:eastAsia="Times New Roman" w:hAnsi="Times New Roman" w:cs="Times New Roman"/>
          <w:sz w:val="28"/>
          <w:szCs w:val="28"/>
        </w:rPr>
        <w:t xml:space="preserve">10.5. </w:t>
      </w:r>
    </w:p>
    <w:p w:rsidR="004738F5" w:rsidRPr="004738F5" w:rsidRDefault="004738F5" w:rsidP="004738F5">
      <w:pPr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4738F5">
        <w:rPr>
          <w:rFonts w:ascii="Times New Roman" w:eastAsia="Times New Roman" w:hAnsi="Times New Roman" w:cs="Times New Roman"/>
          <w:b/>
          <w:sz w:val="24"/>
          <w:szCs w:val="28"/>
        </w:rPr>
        <w:t>Динамика поведенческих рисков, опасных для здоровья обучающихся.</w:t>
      </w:r>
    </w:p>
    <w:p w:rsidR="004738F5" w:rsidRPr="000E62AB" w:rsidRDefault="004738F5" w:rsidP="004738F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2AB">
        <w:rPr>
          <w:rFonts w:ascii="Times New Roman" w:eastAsia="Times New Roman" w:hAnsi="Times New Roman" w:cs="Times New Roman"/>
          <w:sz w:val="28"/>
          <w:szCs w:val="28"/>
        </w:rPr>
        <w:t xml:space="preserve">Ответом на данный вопрос частично можно взять из пункта 3.3. Отслеживание акцентуаций характера и наблюдение за поведением акцентуированных личностей, тесное сотрудничество с семьей подростков позволяет нам контролировать развитие опасных наклонностей и в случае необходимости провести необходимые коррекционные мероприятия. Информация о группе риска доводится до классного руководителя, вместе с ним, исходя из ситуации в семье, поведении в классе обсуждается уровень возможного риска. Педагогический коллектив информируется о типах рисков связанных с теми или иными акцентуациями, признаками показывающими усугубление ситуации (например, признаками суицидального поведения). </w:t>
      </w:r>
    </w:p>
    <w:p w:rsidR="004738F5" w:rsidRPr="00465788" w:rsidRDefault="004738F5" w:rsidP="004738F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308610</wp:posOffset>
            </wp:positionV>
            <wp:extent cx="3657600" cy="2227580"/>
            <wp:effectExtent l="0" t="0" r="0" b="1270"/>
            <wp:wrapSquare wrapText="bothSides"/>
            <wp:docPr id="8" name="Рисунок 8" descr="C:\Users\Ольга\AppData\Local\Microsoft\Windows\Temporary Internet Files\Content.Word\IMG_0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льга\AppData\Local\Microsoft\Windows\Temporary Internet Files\Content.Word\IMG_05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22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E62AB">
        <w:rPr>
          <w:rFonts w:ascii="Times New Roman" w:eastAsia="Times New Roman" w:hAnsi="Times New Roman" w:cs="Times New Roman"/>
          <w:sz w:val="28"/>
          <w:szCs w:val="28"/>
        </w:rPr>
        <w:t xml:space="preserve">В старших классах проводится психодиагностика акцентуаций характера и беседы-тренинги с учащимися на темы связанные с регулированием поведения, развития коммуникативных навыков. В настоящее время мы отмечаем снижение </w:t>
      </w:r>
      <w:proofErr w:type="spellStart"/>
      <w:r w:rsidRPr="000E62AB">
        <w:rPr>
          <w:rFonts w:ascii="Times New Roman" w:eastAsia="Times New Roman" w:hAnsi="Times New Roman" w:cs="Times New Roman"/>
          <w:sz w:val="28"/>
          <w:szCs w:val="28"/>
        </w:rPr>
        <w:t>акцентуированности</w:t>
      </w:r>
      <w:proofErr w:type="spellEnd"/>
      <w:r w:rsidRPr="000E62AB">
        <w:rPr>
          <w:rFonts w:ascii="Times New Roman" w:eastAsia="Times New Roman" w:hAnsi="Times New Roman" w:cs="Times New Roman"/>
          <w:sz w:val="28"/>
          <w:szCs w:val="28"/>
        </w:rPr>
        <w:t xml:space="preserve"> личностей учащихся 8-ых классов по сравнению с предыдущим годом на 20%.  </w:t>
      </w:r>
    </w:p>
    <w:p w:rsidR="00B367C8" w:rsidRDefault="00B367C8"/>
    <w:sectPr w:rsidR="00B367C8" w:rsidSect="001D3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738F5"/>
    <w:rsid w:val="004738F5"/>
    <w:rsid w:val="00B36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KolesnichenkoGG</dc:creator>
  <cp:keywords/>
  <dc:description/>
  <cp:lastModifiedBy>KolesnichenkoGG</cp:lastModifiedBy>
  <cp:revision>2</cp:revision>
  <dcterms:created xsi:type="dcterms:W3CDTF">2015-04-03T11:59:00Z</dcterms:created>
  <dcterms:modified xsi:type="dcterms:W3CDTF">2015-04-03T11:59:00Z</dcterms:modified>
</cp:coreProperties>
</file>