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C2" w:rsidRPr="008D08CE" w:rsidRDefault="00E701C2" w:rsidP="008D08CE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b/>
          <w:color w:val="7030A0"/>
          <w:kern w:val="36"/>
          <w:sz w:val="36"/>
          <w:szCs w:val="36"/>
          <w:lang w:eastAsia="ru-RU"/>
        </w:rPr>
      </w:pPr>
      <w:r w:rsidRPr="008D08CE">
        <w:rPr>
          <w:rFonts w:ascii="Arial" w:eastAsia="Times New Roman" w:hAnsi="Arial" w:cs="Arial"/>
          <w:b/>
          <w:color w:val="7030A0"/>
          <w:kern w:val="36"/>
          <w:sz w:val="36"/>
          <w:szCs w:val="36"/>
          <w:lang w:eastAsia="ru-RU"/>
        </w:rPr>
        <w:t>Что делать, если начался пожар?</w:t>
      </w:r>
    </w:p>
    <w:p w:rsidR="00E701C2" w:rsidRPr="00E701C2" w:rsidRDefault="00E701C2" w:rsidP="00E7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3333750"/>
            <wp:effectExtent l="19050" t="0" r="0" b="0"/>
            <wp:docPr id="1" name="Рисунок 1" descr="http://www.78.mchs.gov.ru/upload/site10/document_news/1GGRxhELDJ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78.mchs.gov.ru/upload/site10/document_news/1GGRxhELDJ-big-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C2" w:rsidRPr="00CF15C5" w:rsidRDefault="00E701C2" w:rsidP="00CF15C5">
      <w:pPr>
        <w:shd w:val="clear" w:color="auto" w:fill="FFFFFF"/>
        <w:spacing w:before="150" w:after="150" w:line="306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управление МЧС России по Санкт-Петербургу напоминает, какие действия необходимо предпринять в случае пожара:</w:t>
      </w:r>
    </w:p>
    <w:p w:rsidR="00E701C2" w:rsidRPr="00CF15C5" w:rsidRDefault="00E701C2" w:rsidP="00CF15C5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начался пожар необходимо сделать все возможное, что бы избежать жертв и свести до минимума ущерб от пожара. Исход любого пожара зависит от того, насколько своевременно была вызвана пожарная охрана. Человек, заметивший пожар или загорание, в первую очередь должен немедленно вызвать пожарных по телефону – 01, с </w:t>
      </w:r>
      <w:proofErr w:type="gramStart"/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</w:t>
      </w:r>
      <w:proofErr w:type="gramEnd"/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112. Сделать это необходимо независимо от размеров и места пожара или загорания, даже при обнаружении хотя бы малейших признаков горения (дыма, запаха гари). Первоочередность этого действия не вызывает сомнения, так как чем быстрее прибудет пожарная помощь, тем легче и успешнее будет ликвидирован пожар, быстрее оказана помощь людям, находящимся в опасности.</w:t>
      </w:r>
    </w:p>
    <w:p w:rsidR="00E701C2" w:rsidRPr="00CF15C5" w:rsidRDefault="00E701C2" w:rsidP="00CF15C5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необходимо принять меры к эвакуации людей из горящего здания, оповестить об этом всех находящихся в здании. При обнаружении небольшого загорания, после того, как вы вызвали пожарных, следует попытаться потушить пожар имеющимися в наличии средствами пожаротушения – огнетушителями, водой, можно накрыть место загорания плотной тканью, сбить пламя подручными средствами.</w:t>
      </w:r>
    </w:p>
    <w:p w:rsidR="00E701C2" w:rsidRPr="00CF15C5" w:rsidRDefault="00E701C2" w:rsidP="00CF15C5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случается и так: пожар в начальной стадии возникновения обнаружен, но пожарную помощь не вызывали, решив справиться с ним своими силами. Это удается не всегда, и пожар принимает большие размеры. Нередко пожарную помощь вызывают со значительным опозданием, затрачивая бесценное время на выяснение причин задымления и поиски места возникновения пожара, на неумелые действия по устранению пожара.</w:t>
      </w:r>
    </w:p>
    <w:p w:rsidR="00E701C2" w:rsidRPr="00CF15C5" w:rsidRDefault="00E701C2" w:rsidP="00CF15C5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передаче сообщения о пожаре по телефону необходимо соблюдать следующие правила. Услышав ответ дежурного диспетчера пожарной охраны, следует сказать, что передается сообщение о пожаре, назвать адрес - наименование улицы, номер дома. Укажите (по возможности) место пожара, внешние признаки, наличие угрозы людям, удобный проезд, где и как лучше проехать, сообщить свою фамилию и номер телефона.</w:t>
      </w:r>
    </w:p>
    <w:p w:rsidR="00E701C2" w:rsidRPr="00CF15C5" w:rsidRDefault="00E701C2" w:rsidP="00CF15C5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правильное и полное сообщение о пожаре позволит пожарной охране предвидеть возможную обстановку и принять необходимые предварительные решения, дающие возможность в кратчайший срок сосредоточить у места пожара необходимые силы и средства для его ликвидации.</w:t>
      </w:r>
    </w:p>
    <w:p w:rsidR="00E701C2" w:rsidRPr="00CF15C5" w:rsidRDefault="00E701C2" w:rsidP="00CF15C5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пожарную охрану необходимо даже в том случае, если пожар уже потушен своими силами. Огонь может остаться незамеченным в скрытых местах (в пустотах деревянных перегородок, под полом, в других местах) и через некоторое время разгореться вновь еще сильнее. Поэтому место пожара должно быть обязательно осмотрено специалистами пожарной охраны. Только они могут подтвердить полную ликвидацию пожара.</w:t>
      </w:r>
    </w:p>
    <w:p w:rsidR="00E701C2" w:rsidRPr="00CF15C5" w:rsidRDefault="00E701C2" w:rsidP="00CF15C5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вызова пожарной охраны необходимо обеспечить встречу пожарного подразделения. Встречающий должен проинформировать пожарных о сложившейся обстановке, сообщить, все ли люди эвакуированы из горящего дома, рассказать о степени угрозы людям, сколько их осталось, где они находятся и на каком этаже, в каких помещениях, как в эти помещения быстрее проникнуть. Кроме того, следует сказать, какие помещения охвачены огнем и куда он распространяется.</w:t>
      </w:r>
    </w:p>
    <w:p w:rsidR="00E701C2" w:rsidRPr="00CF15C5" w:rsidRDefault="00E701C2" w:rsidP="00CF15C5">
      <w:pPr>
        <w:shd w:val="clear" w:color="auto" w:fill="FFFFFF"/>
        <w:spacing w:before="150" w:after="150" w:line="306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такой последовательности действий при возникновении пожара, поможет вам сохранить жизнь и здоровье людей, оказавшихся в горящем здании, минимизировать ущерб имуществу и самому зданию. </w:t>
      </w:r>
    </w:p>
    <w:p w:rsidR="00CF15C5" w:rsidRDefault="00CF15C5" w:rsidP="00CF15C5">
      <w:pPr>
        <w:shd w:val="clear" w:color="auto" w:fill="FFFFFF"/>
        <w:spacing w:before="150" w:after="150" w:line="306" w:lineRule="atLeast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15C5" w:rsidRDefault="00CF15C5" w:rsidP="00CF15C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с сайта </w:t>
      </w:r>
      <w:hyperlink r:id="rId6" w:history="1">
        <w:r w:rsidRPr="00981D1F">
          <w:rPr>
            <w:rFonts w:ascii="Times New Roman" w:hAnsi="Times New Roman"/>
            <w:sz w:val="28"/>
            <w:szCs w:val="28"/>
          </w:rPr>
          <w:t>http://www.mchs.gov.ru</w:t>
        </w:r>
      </w:hyperlink>
    </w:p>
    <w:p w:rsidR="00CF15C5" w:rsidRDefault="00CF15C5" w:rsidP="00CF15C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надзорной деятельности Центрального района </w:t>
      </w:r>
    </w:p>
    <w:p w:rsidR="00CF15C5" w:rsidRDefault="00CF15C5" w:rsidP="00CF15C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УНД ГУ МЧС России по городу Санкт-Петербургу</w:t>
      </w:r>
    </w:p>
    <w:p w:rsidR="00CF15C5" w:rsidRPr="00E701C2" w:rsidRDefault="00CF15C5" w:rsidP="00CF15C5">
      <w:pPr>
        <w:shd w:val="clear" w:color="auto" w:fill="FFFFFF"/>
        <w:spacing w:before="150" w:after="150" w:line="306" w:lineRule="atLeast"/>
        <w:ind w:left="75" w:right="75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>11.02.2015г.</w:t>
      </w:r>
    </w:p>
    <w:p w:rsidR="00B34EB8" w:rsidRDefault="00B34EB8"/>
    <w:sectPr w:rsidR="00B34EB8" w:rsidSect="00B3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281C"/>
    <w:multiLevelType w:val="multilevel"/>
    <w:tmpl w:val="FF1C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1C2"/>
    <w:rsid w:val="008D08CE"/>
    <w:rsid w:val="009C6C2F"/>
    <w:rsid w:val="00B34EB8"/>
    <w:rsid w:val="00CF15C5"/>
    <w:rsid w:val="00E701C2"/>
    <w:rsid w:val="00E8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8"/>
  </w:style>
  <w:style w:type="paragraph" w:styleId="1">
    <w:name w:val="heading 1"/>
    <w:basedOn w:val="a"/>
    <w:link w:val="10"/>
    <w:uiPriority w:val="9"/>
    <w:qFormat/>
    <w:rsid w:val="00E70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01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01C2"/>
  </w:style>
  <w:style w:type="paragraph" w:styleId="a4">
    <w:name w:val="Normal (Web)"/>
    <w:basedOn w:val="a"/>
    <w:uiPriority w:val="99"/>
    <w:semiHidden/>
    <w:unhideWhenUsed/>
    <w:rsid w:val="00E7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1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hs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>Grizli777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Oksana</cp:lastModifiedBy>
  <cp:revision>4</cp:revision>
  <dcterms:created xsi:type="dcterms:W3CDTF">2015-02-05T18:37:00Z</dcterms:created>
  <dcterms:modified xsi:type="dcterms:W3CDTF">2015-03-11T12:16:00Z</dcterms:modified>
</cp:coreProperties>
</file>