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BE3" w:rsidRDefault="008251FF" w:rsidP="00C54BE3">
      <w:pPr>
        <w:pStyle w:val="a3"/>
        <w:jc w:val="both"/>
        <w:rPr>
          <w:rFonts w:ascii="Times New Roman" w:hAnsi="Times New Roman" w:cs="Times New Roman"/>
          <w:sz w:val="28"/>
          <w:szCs w:val="28"/>
          <w:shd w:val="clear" w:color="auto" w:fill="FFFFFF"/>
        </w:rPr>
      </w:pPr>
      <w:r w:rsidRPr="00C54BE3">
        <w:rPr>
          <w:rFonts w:ascii="Times New Roman" w:hAnsi="Times New Roman" w:cs="Times New Roman"/>
          <w:sz w:val="28"/>
          <w:szCs w:val="28"/>
          <w:shd w:val="clear" w:color="auto" w:fill="FFFFFF"/>
        </w:rPr>
        <w:t>6 способов справиться с небольшим очагом пожара</w:t>
      </w:r>
    </w:p>
    <w:p w:rsidR="00C54BE3" w:rsidRDefault="008251FF" w:rsidP="00C54BE3">
      <w:pPr>
        <w:pStyle w:val="a3"/>
        <w:jc w:val="both"/>
        <w:rPr>
          <w:rFonts w:ascii="Times New Roman" w:hAnsi="Times New Roman" w:cs="Times New Roman"/>
          <w:sz w:val="28"/>
          <w:szCs w:val="28"/>
          <w:shd w:val="clear" w:color="auto" w:fill="FFFFFF"/>
        </w:rPr>
      </w:pPr>
      <w:r w:rsidRPr="00C54BE3">
        <w:rPr>
          <w:rFonts w:ascii="Times New Roman" w:hAnsi="Times New Roman" w:cs="Times New Roman"/>
          <w:sz w:val="28"/>
          <w:szCs w:val="28"/>
        </w:rPr>
        <w:br/>
      </w:r>
      <w:r w:rsidRPr="00C54BE3">
        <w:rPr>
          <w:rFonts w:ascii="Times New Roman" w:hAnsi="Times New Roman" w:cs="Times New Roman"/>
          <w:sz w:val="28"/>
          <w:szCs w:val="28"/>
          <w:shd w:val="clear" w:color="auto" w:fill="FFFFFF"/>
        </w:rPr>
        <w:t>На кухне:</w:t>
      </w:r>
    </w:p>
    <w:p w:rsidR="00C54BE3" w:rsidRDefault="008251FF" w:rsidP="008B7912">
      <w:pPr>
        <w:pStyle w:val="a3"/>
        <w:ind w:firstLine="708"/>
        <w:jc w:val="both"/>
        <w:rPr>
          <w:rFonts w:ascii="Times New Roman" w:hAnsi="Times New Roman" w:cs="Times New Roman"/>
          <w:sz w:val="28"/>
          <w:szCs w:val="28"/>
          <w:shd w:val="clear" w:color="auto" w:fill="FFFFFF"/>
        </w:rPr>
      </w:pPr>
      <w:r w:rsidRPr="00C54BE3">
        <w:rPr>
          <w:rFonts w:ascii="Times New Roman" w:hAnsi="Times New Roman" w:cs="Times New Roman"/>
          <w:sz w:val="28"/>
          <w:szCs w:val="28"/>
          <w:shd w:val="clear" w:color="auto" w:fill="FFFFFF"/>
        </w:rPr>
        <w:t>1. Загорелось кухонное полотенце? Бросьте его в раковину, залейте водой. Если раковина далеко, или нет воды, то плотно прижмите горящий конец полотенца разделочной доской, крышкой от кастрюли или другим, не горящим концом того же полотенца.</w:t>
      </w:r>
    </w:p>
    <w:p w:rsidR="008B7912" w:rsidRDefault="008251FF" w:rsidP="008B7912">
      <w:pPr>
        <w:pStyle w:val="a3"/>
        <w:ind w:firstLine="708"/>
        <w:jc w:val="both"/>
        <w:rPr>
          <w:rFonts w:ascii="Times New Roman" w:hAnsi="Times New Roman" w:cs="Times New Roman"/>
          <w:sz w:val="28"/>
          <w:szCs w:val="28"/>
          <w:shd w:val="clear" w:color="auto" w:fill="FFFFFF"/>
        </w:rPr>
      </w:pPr>
      <w:r w:rsidRPr="00C54BE3">
        <w:rPr>
          <w:rFonts w:ascii="Times New Roman" w:hAnsi="Times New Roman" w:cs="Times New Roman"/>
          <w:sz w:val="28"/>
          <w:szCs w:val="28"/>
          <w:shd w:val="clear" w:color="auto" w:fill="FFFFFF"/>
        </w:rPr>
        <w:t>2. Вспыхнуло масло на сковороде? Сразу же плотно закройте ее крышкой и выключите плиту. Нельзя переносить горящую посуду и заливать масло водой, т.к. произойдет бурное вскипание, разбрызгивание горящего масла, вы рискуете получить ожоги рук, лица, а также создать множество новых очагов горения! Если под рукой есть химический огнетушитель, масляный пожар можно потушить с его помощью. Однако</w:t>
      </w:r>
      <w:proofErr w:type="gramStart"/>
      <w:r w:rsidRPr="00C54BE3">
        <w:rPr>
          <w:rFonts w:ascii="Times New Roman" w:hAnsi="Times New Roman" w:cs="Times New Roman"/>
          <w:sz w:val="28"/>
          <w:szCs w:val="28"/>
          <w:shd w:val="clear" w:color="auto" w:fill="FFFFFF"/>
        </w:rPr>
        <w:t>,</w:t>
      </w:r>
      <w:proofErr w:type="gramEnd"/>
      <w:r w:rsidRPr="00C54BE3">
        <w:rPr>
          <w:rFonts w:ascii="Times New Roman" w:hAnsi="Times New Roman" w:cs="Times New Roman"/>
          <w:sz w:val="28"/>
          <w:szCs w:val="28"/>
          <w:shd w:val="clear" w:color="auto" w:fill="FFFFFF"/>
        </w:rPr>
        <w:t xml:space="preserve"> в большинстве случаев в первые две минуты с возгоранием можно справиться подручными средствами.</w:t>
      </w:r>
    </w:p>
    <w:p w:rsidR="00C54BE3" w:rsidRDefault="008251FF" w:rsidP="008B7912">
      <w:pPr>
        <w:pStyle w:val="a3"/>
        <w:ind w:firstLine="708"/>
        <w:jc w:val="both"/>
        <w:rPr>
          <w:rFonts w:ascii="Times New Roman" w:hAnsi="Times New Roman" w:cs="Times New Roman"/>
          <w:sz w:val="28"/>
          <w:szCs w:val="28"/>
          <w:shd w:val="clear" w:color="auto" w:fill="FFFFFF"/>
        </w:rPr>
      </w:pPr>
      <w:r w:rsidRPr="00C54BE3">
        <w:rPr>
          <w:rFonts w:ascii="Times New Roman" w:hAnsi="Times New Roman" w:cs="Times New Roman"/>
          <w:sz w:val="28"/>
          <w:szCs w:val="28"/>
          <w:shd w:val="clear" w:color="auto" w:fill="FFFFFF"/>
        </w:rPr>
        <w:t>3. Загорелось содержимое мусорного ведра? Залейте огонь водой или забросайте содой (стиральным порошком, землей).</w:t>
      </w:r>
    </w:p>
    <w:p w:rsidR="00C54BE3" w:rsidRDefault="00C54BE3" w:rsidP="00C54BE3">
      <w:pPr>
        <w:pStyle w:val="a3"/>
        <w:jc w:val="both"/>
        <w:rPr>
          <w:rFonts w:ascii="Times New Roman" w:hAnsi="Times New Roman" w:cs="Times New Roman"/>
          <w:sz w:val="28"/>
          <w:szCs w:val="28"/>
          <w:shd w:val="clear" w:color="auto" w:fill="FFFFFF"/>
        </w:rPr>
      </w:pPr>
    </w:p>
    <w:p w:rsidR="00C54BE3" w:rsidRDefault="008251FF" w:rsidP="00C54BE3">
      <w:pPr>
        <w:pStyle w:val="a3"/>
        <w:jc w:val="both"/>
        <w:rPr>
          <w:rFonts w:ascii="Times New Roman" w:hAnsi="Times New Roman" w:cs="Times New Roman"/>
          <w:sz w:val="28"/>
          <w:szCs w:val="28"/>
          <w:shd w:val="clear" w:color="auto" w:fill="FFFFFF"/>
        </w:rPr>
      </w:pPr>
      <w:r w:rsidRPr="00C54BE3">
        <w:rPr>
          <w:rFonts w:ascii="Times New Roman" w:hAnsi="Times New Roman" w:cs="Times New Roman"/>
          <w:sz w:val="28"/>
          <w:szCs w:val="28"/>
          <w:shd w:val="clear" w:color="auto" w:fill="FFFFFF"/>
        </w:rPr>
        <w:t>В квартире:</w:t>
      </w:r>
    </w:p>
    <w:p w:rsidR="008B7912" w:rsidRDefault="008251FF" w:rsidP="008B7912">
      <w:pPr>
        <w:pStyle w:val="a3"/>
        <w:jc w:val="both"/>
        <w:rPr>
          <w:rFonts w:ascii="Times New Roman" w:hAnsi="Times New Roman" w:cs="Times New Roman"/>
          <w:sz w:val="28"/>
          <w:szCs w:val="28"/>
          <w:shd w:val="clear" w:color="auto" w:fill="FFFFFF"/>
        </w:rPr>
      </w:pPr>
      <w:r w:rsidRPr="00C54BE3">
        <w:rPr>
          <w:rFonts w:ascii="Times New Roman" w:hAnsi="Times New Roman" w:cs="Times New Roman"/>
          <w:sz w:val="28"/>
          <w:szCs w:val="28"/>
          <w:shd w:val="clear" w:color="auto" w:fill="FFFFFF"/>
        </w:rPr>
        <w:t xml:space="preserve">4. Появился неприятный запах горелой изоляции? Отключите общий </w:t>
      </w:r>
      <w:proofErr w:type="spellStart"/>
      <w:r w:rsidRPr="00C54BE3">
        <w:rPr>
          <w:rFonts w:ascii="Times New Roman" w:hAnsi="Times New Roman" w:cs="Times New Roman"/>
          <w:sz w:val="28"/>
          <w:szCs w:val="28"/>
          <w:shd w:val="clear" w:color="auto" w:fill="FFFFFF"/>
        </w:rPr>
        <w:t>электровыключатель</w:t>
      </w:r>
      <w:proofErr w:type="spellEnd"/>
      <w:r w:rsidRPr="00C54BE3">
        <w:rPr>
          <w:rFonts w:ascii="Times New Roman" w:hAnsi="Times New Roman" w:cs="Times New Roman"/>
          <w:sz w:val="28"/>
          <w:szCs w:val="28"/>
          <w:shd w:val="clear" w:color="auto" w:fill="FFFFFF"/>
        </w:rPr>
        <w:t xml:space="preserve"> (автомат), обесточьте квартиру, сообщите в пожарную охрану.</w:t>
      </w:r>
    </w:p>
    <w:p w:rsidR="008B7912" w:rsidRDefault="008251FF" w:rsidP="008B7912">
      <w:pPr>
        <w:pStyle w:val="a3"/>
        <w:ind w:firstLine="708"/>
        <w:jc w:val="both"/>
        <w:rPr>
          <w:rFonts w:ascii="Times New Roman" w:hAnsi="Times New Roman" w:cs="Times New Roman"/>
          <w:sz w:val="28"/>
          <w:szCs w:val="28"/>
          <w:shd w:val="clear" w:color="auto" w:fill="FFFFFF"/>
        </w:rPr>
      </w:pPr>
      <w:r w:rsidRPr="00C54BE3">
        <w:rPr>
          <w:rFonts w:ascii="Times New Roman" w:hAnsi="Times New Roman" w:cs="Times New Roman"/>
          <w:sz w:val="28"/>
          <w:szCs w:val="28"/>
          <w:shd w:val="clear" w:color="auto" w:fill="FFFFFF"/>
        </w:rPr>
        <w:t>5. Загорелся телевизор, фен, утюг? Обесточьте квартиру или отключите приборы, выдернув шнур из розетки. Если горение только-только началось, накройте отключенный от розетки прибор шерстяным одеялом, плотной тканью и прижмите ее по краям так, чтобы не было доступа воздуха. Горение прекратится. Когда воду использовать нельзя (горящий электроприбор находится под напряжением) или ее нет, небольшой очаг горения можно попытаться засыпать питьевой или каль</w:t>
      </w:r>
      <w:r w:rsidRPr="00C54BE3">
        <w:rPr>
          <w:rFonts w:ascii="Times New Roman" w:hAnsi="Times New Roman" w:cs="Times New Roman"/>
          <w:sz w:val="28"/>
          <w:szCs w:val="28"/>
          <w:shd w:val="clear" w:color="auto" w:fill="FFFFFF"/>
        </w:rPr>
        <w:softHyphen/>
        <w:t>цинированной содой, стиральным порошком, песком, землей (например, из цветочного горшка). Однако при неудаче надо сразу же покинуть помещение. Помните о высокой токсичности дыма!</w:t>
      </w:r>
    </w:p>
    <w:p w:rsidR="00C54BE3" w:rsidRDefault="008251FF" w:rsidP="008B7912">
      <w:pPr>
        <w:pStyle w:val="a3"/>
        <w:ind w:firstLine="708"/>
        <w:jc w:val="both"/>
        <w:rPr>
          <w:rFonts w:ascii="Times New Roman" w:hAnsi="Times New Roman" w:cs="Times New Roman"/>
          <w:sz w:val="28"/>
          <w:szCs w:val="28"/>
          <w:shd w:val="clear" w:color="auto" w:fill="FFFFFF"/>
        </w:rPr>
      </w:pPr>
      <w:r w:rsidRPr="00C54BE3">
        <w:rPr>
          <w:rFonts w:ascii="Times New Roman" w:hAnsi="Times New Roman" w:cs="Times New Roman"/>
          <w:sz w:val="28"/>
          <w:szCs w:val="28"/>
          <w:shd w:val="clear" w:color="auto" w:fill="FFFFFF"/>
        </w:rPr>
        <w:t xml:space="preserve">6. Хорошо, если в доме есть порошковый </w:t>
      </w:r>
      <w:proofErr w:type="gramStart"/>
      <w:r w:rsidRPr="00C54BE3">
        <w:rPr>
          <w:rFonts w:ascii="Times New Roman" w:hAnsi="Times New Roman" w:cs="Times New Roman"/>
          <w:sz w:val="28"/>
          <w:szCs w:val="28"/>
          <w:shd w:val="clear" w:color="auto" w:fill="FFFFFF"/>
        </w:rPr>
        <w:t>огнетушитель</w:t>
      </w:r>
      <w:proofErr w:type="gramEnd"/>
      <w:r w:rsidRPr="00C54BE3">
        <w:rPr>
          <w:rFonts w:ascii="Times New Roman" w:hAnsi="Times New Roman" w:cs="Times New Roman"/>
          <w:sz w:val="28"/>
          <w:szCs w:val="28"/>
          <w:shd w:val="clear" w:color="auto" w:fill="FFFFFF"/>
        </w:rPr>
        <w:t xml:space="preserve"> и вы умеете им пользоваться. Но знайте, что он эффективен только </w:t>
      </w:r>
      <w:proofErr w:type="gramStart"/>
      <w:r w:rsidRPr="00C54BE3">
        <w:rPr>
          <w:rFonts w:ascii="Times New Roman" w:hAnsi="Times New Roman" w:cs="Times New Roman"/>
          <w:sz w:val="28"/>
          <w:szCs w:val="28"/>
          <w:shd w:val="clear" w:color="auto" w:fill="FFFFFF"/>
        </w:rPr>
        <w:t>в первые</w:t>
      </w:r>
      <w:proofErr w:type="gramEnd"/>
      <w:r w:rsidRPr="00C54BE3">
        <w:rPr>
          <w:rFonts w:ascii="Times New Roman" w:hAnsi="Times New Roman" w:cs="Times New Roman"/>
          <w:sz w:val="28"/>
          <w:szCs w:val="28"/>
          <w:shd w:val="clear" w:color="auto" w:fill="FFFFFF"/>
        </w:rPr>
        <w:t xml:space="preserve"> минуты, когда загорание не переросло в пожар!</w:t>
      </w:r>
    </w:p>
    <w:p w:rsidR="00093980" w:rsidRPr="00C54BE3" w:rsidRDefault="008251FF" w:rsidP="008B7912">
      <w:pPr>
        <w:pStyle w:val="a3"/>
        <w:ind w:firstLine="708"/>
        <w:jc w:val="both"/>
        <w:rPr>
          <w:rFonts w:ascii="Times New Roman" w:hAnsi="Times New Roman" w:cs="Times New Roman"/>
          <w:sz w:val="28"/>
          <w:szCs w:val="28"/>
          <w:shd w:val="clear" w:color="auto" w:fill="FFFFFF"/>
        </w:rPr>
      </w:pPr>
      <w:r w:rsidRPr="00C54BE3">
        <w:rPr>
          <w:rFonts w:ascii="Times New Roman" w:hAnsi="Times New Roman" w:cs="Times New Roman"/>
          <w:sz w:val="28"/>
          <w:szCs w:val="28"/>
          <w:shd w:val="clear" w:color="auto" w:fill="FFFFFF"/>
        </w:rPr>
        <w:t>Если же загорание произошло в ваше отсутствие и момент для быстрого тушения (1-2 минуты) упущен, не тратьте попусту время, бегите вон из дома, из квартиры (плотно закрыв за собой дверь и в комнату и в квартиру!) и вызывайте пожарных.</w:t>
      </w:r>
    </w:p>
    <w:p w:rsidR="002622A2" w:rsidRDefault="002622A2">
      <w:pPr>
        <w:rPr>
          <w:rFonts w:ascii="Tahoma" w:hAnsi="Tahoma" w:cs="Tahoma"/>
          <w:color w:val="000000"/>
          <w:sz w:val="17"/>
          <w:szCs w:val="17"/>
          <w:shd w:val="clear" w:color="auto" w:fill="FFFFFF"/>
        </w:rPr>
      </w:pPr>
    </w:p>
    <w:p w:rsidR="008B7912" w:rsidRDefault="008B7912" w:rsidP="008B7912">
      <w:pPr>
        <w:pStyle w:val="a3"/>
        <w:jc w:val="right"/>
        <w:rPr>
          <w:rFonts w:ascii="Times New Roman" w:hAnsi="Times New Roman"/>
          <w:sz w:val="28"/>
          <w:szCs w:val="28"/>
        </w:rPr>
      </w:pPr>
      <w:r>
        <w:rPr>
          <w:rFonts w:ascii="Times New Roman" w:hAnsi="Times New Roman"/>
          <w:sz w:val="28"/>
          <w:szCs w:val="28"/>
        </w:rPr>
        <w:t>Информация с сайта </w:t>
      </w:r>
      <w:hyperlink r:id="rId4" w:history="1">
        <w:r w:rsidRPr="00981D1F">
          <w:rPr>
            <w:rFonts w:ascii="Times New Roman" w:hAnsi="Times New Roman"/>
            <w:sz w:val="28"/>
            <w:szCs w:val="28"/>
          </w:rPr>
          <w:t>http://www.mchs.gov.ru</w:t>
        </w:r>
      </w:hyperlink>
    </w:p>
    <w:p w:rsidR="008B7912" w:rsidRDefault="008B7912" w:rsidP="008B7912">
      <w:pPr>
        <w:pStyle w:val="a3"/>
        <w:jc w:val="right"/>
        <w:rPr>
          <w:rFonts w:ascii="Times New Roman" w:hAnsi="Times New Roman"/>
          <w:sz w:val="28"/>
          <w:szCs w:val="28"/>
        </w:rPr>
      </w:pPr>
      <w:r>
        <w:rPr>
          <w:rFonts w:ascii="Times New Roman" w:hAnsi="Times New Roman"/>
          <w:sz w:val="28"/>
          <w:szCs w:val="28"/>
        </w:rPr>
        <w:t xml:space="preserve">Отдел надзорной деятельности Центрального района </w:t>
      </w:r>
    </w:p>
    <w:p w:rsidR="008B7912" w:rsidRDefault="008B7912" w:rsidP="008B7912">
      <w:pPr>
        <w:pStyle w:val="a3"/>
        <w:jc w:val="right"/>
        <w:rPr>
          <w:rFonts w:ascii="Times New Roman" w:hAnsi="Times New Roman"/>
          <w:sz w:val="28"/>
          <w:szCs w:val="28"/>
        </w:rPr>
      </w:pPr>
      <w:r>
        <w:rPr>
          <w:rFonts w:ascii="Times New Roman" w:hAnsi="Times New Roman"/>
          <w:sz w:val="28"/>
          <w:szCs w:val="28"/>
        </w:rPr>
        <w:t>УНД ГУ МЧС России по городу Санкт-Петербургу</w:t>
      </w:r>
    </w:p>
    <w:p w:rsidR="008B7912" w:rsidRPr="00D318B7" w:rsidRDefault="008B7912" w:rsidP="008B7912">
      <w:pPr>
        <w:pStyle w:val="a3"/>
        <w:ind w:firstLine="708"/>
        <w:jc w:val="right"/>
        <w:rPr>
          <w:rFonts w:ascii="Times New Roman" w:hAnsi="Times New Roman" w:cs="Times New Roman"/>
          <w:sz w:val="28"/>
          <w:szCs w:val="28"/>
          <w:lang w:eastAsia="ru-RU"/>
        </w:rPr>
      </w:pPr>
      <w:r>
        <w:rPr>
          <w:rFonts w:ascii="Times New Roman" w:hAnsi="Times New Roman"/>
          <w:sz w:val="28"/>
          <w:szCs w:val="28"/>
        </w:rPr>
        <w:t>01.04.2015г.</w:t>
      </w:r>
    </w:p>
    <w:p w:rsidR="008B7912" w:rsidRDefault="008B7912" w:rsidP="008B7912">
      <w:pPr>
        <w:jc w:val="right"/>
        <w:rPr>
          <w:rFonts w:ascii="Tahoma" w:hAnsi="Tahoma" w:cs="Tahoma"/>
          <w:color w:val="000000"/>
          <w:sz w:val="17"/>
          <w:szCs w:val="17"/>
          <w:shd w:val="clear" w:color="auto" w:fill="FFFFFF"/>
        </w:rPr>
      </w:pPr>
    </w:p>
    <w:sectPr w:rsidR="008B7912" w:rsidSect="000939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251FF"/>
    <w:rsid w:val="00093980"/>
    <w:rsid w:val="002622A2"/>
    <w:rsid w:val="008251FF"/>
    <w:rsid w:val="008B7912"/>
    <w:rsid w:val="00C10B15"/>
    <w:rsid w:val="00C54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9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251FF"/>
  </w:style>
  <w:style w:type="paragraph" w:styleId="a3">
    <w:name w:val="No Spacing"/>
    <w:uiPriority w:val="1"/>
    <w:qFormat/>
    <w:rsid w:val="00C54BE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ch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1946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2015-03-13T12:27:00Z</dcterms:created>
  <dcterms:modified xsi:type="dcterms:W3CDTF">2015-04-03T10:38:00Z</dcterms:modified>
</cp:coreProperties>
</file>